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1F2A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432EA8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432EA8">
        <w:rPr>
          <w:rFonts w:ascii="Times New Roman" w:hAnsi="Times New Roman"/>
          <w:bCs/>
          <w:iCs/>
          <w:sz w:val="28"/>
          <w:szCs w:val="28"/>
        </w:rPr>
        <w:t>24580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F5311C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E022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2EA8">
        <w:rPr>
          <w:rFonts w:ascii="Times New Roman" w:hAnsi="Times New Roman"/>
          <w:bCs/>
          <w:iCs/>
          <w:sz w:val="28"/>
          <w:szCs w:val="28"/>
        </w:rPr>
        <w:t>В.А.Турубара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2EA8">
        <w:rPr>
          <w:rFonts w:ascii="Times New Roman" w:hAnsi="Times New Roman"/>
          <w:bCs/>
          <w:iCs/>
          <w:sz w:val="28"/>
          <w:szCs w:val="28"/>
        </w:rPr>
        <w:t>земельный участок 94</w:t>
      </w:r>
      <w:r w:rsidR="00F5311C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432EA8">
        <w:rPr>
          <w:rFonts w:ascii="Times New Roman" w:hAnsi="Times New Roman"/>
          <w:bCs/>
          <w:iCs/>
          <w:sz w:val="28"/>
          <w:szCs w:val="28"/>
        </w:rPr>
        <w:t>24579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1B7">
        <w:rPr>
          <w:rFonts w:ascii="Times New Roman" w:hAnsi="Times New Roman"/>
          <w:bCs/>
          <w:iCs/>
          <w:sz w:val="28"/>
          <w:szCs w:val="28"/>
        </w:rPr>
        <w:t>1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bookmarkStart w:id="0" w:name="_GoBack"/>
      <w:bookmarkEnd w:id="0"/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1F2AC7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32EA8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0220B"/>
    <w:rsid w:val="00E20285"/>
    <w:rsid w:val="00E23D51"/>
    <w:rsid w:val="00E52D39"/>
    <w:rsid w:val="00EC29F2"/>
    <w:rsid w:val="00EC5DC3"/>
    <w:rsid w:val="00ED5AA1"/>
    <w:rsid w:val="00EF3A1E"/>
    <w:rsid w:val="00F33A66"/>
    <w:rsid w:val="00F33B09"/>
    <w:rsid w:val="00F47AEF"/>
    <w:rsid w:val="00F5311C"/>
    <w:rsid w:val="00F6692D"/>
    <w:rsid w:val="00F901F4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019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2024-06-25T12:37:00Z</cp:lastPrinted>
  <dcterms:created xsi:type="dcterms:W3CDTF">2022-05-19T07:47:00Z</dcterms:created>
  <dcterms:modified xsi:type="dcterms:W3CDTF">2026-04-16T11:54:00Z</dcterms:modified>
</cp:coreProperties>
</file>